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93" w:rsidRPr="00CB3C27" w:rsidRDefault="00546886" w:rsidP="00546886">
      <w:pPr>
        <w:jc w:val="center"/>
        <w:rPr>
          <w:sz w:val="52"/>
          <w:szCs w:val="52"/>
        </w:rPr>
      </w:pPr>
      <w:r w:rsidRPr="00CB3C27">
        <w:rPr>
          <w:sz w:val="52"/>
          <w:szCs w:val="52"/>
        </w:rPr>
        <w:t>Доклад</w:t>
      </w:r>
    </w:p>
    <w:p w:rsidR="00546886" w:rsidRDefault="00546886" w:rsidP="00546886">
      <w:pPr>
        <w:rPr>
          <w:sz w:val="24"/>
          <w:szCs w:val="24"/>
        </w:rPr>
      </w:pPr>
      <w:r w:rsidRPr="00546886">
        <w:rPr>
          <w:sz w:val="28"/>
          <w:szCs w:val="28"/>
          <w:u w:val="single"/>
        </w:rPr>
        <w:t>Относно</w:t>
      </w:r>
      <w:r>
        <w:rPr>
          <w:sz w:val="28"/>
          <w:szCs w:val="28"/>
        </w:rPr>
        <w:t>:</w:t>
      </w:r>
      <w:r w:rsidRPr="00CB3C27">
        <w:rPr>
          <w:sz w:val="24"/>
          <w:szCs w:val="24"/>
        </w:rPr>
        <w:t>Осъществ</w:t>
      </w:r>
      <w:r w:rsidR="009C4FE7">
        <w:rPr>
          <w:sz w:val="24"/>
          <w:szCs w:val="24"/>
        </w:rPr>
        <w:t>ените читалищни дейности за 201</w:t>
      </w:r>
      <w:r w:rsidR="00CB3C27" w:rsidRPr="00CB3C27">
        <w:rPr>
          <w:sz w:val="24"/>
          <w:szCs w:val="24"/>
        </w:rPr>
        <w:t>8</w:t>
      </w:r>
      <w:r w:rsidRPr="00CB3C27">
        <w:rPr>
          <w:sz w:val="24"/>
          <w:szCs w:val="24"/>
        </w:rPr>
        <w:t>г и изразходваните бюджетни средства</w:t>
      </w:r>
      <w:r>
        <w:rPr>
          <w:sz w:val="28"/>
          <w:szCs w:val="28"/>
        </w:rPr>
        <w:t>.</w:t>
      </w:r>
    </w:p>
    <w:p w:rsidR="00546886" w:rsidRPr="00546886" w:rsidRDefault="00CB3C27" w:rsidP="00546886">
      <w:pPr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="00546886" w:rsidRPr="00CB3C27">
        <w:rPr>
          <w:sz w:val="28"/>
          <w:szCs w:val="28"/>
          <w:u w:val="single"/>
        </w:rPr>
        <w:t>а</w:t>
      </w:r>
      <w:r w:rsidRPr="00CB3C27">
        <w:rPr>
          <w:sz w:val="24"/>
          <w:szCs w:val="24"/>
          <w:u w:val="single"/>
        </w:rPr>
        <w:t>:</w:t>
      </w:r>
      <w:r w:rsidR="00546886" w:rsidRPr="00CB3C27">
        <w:rPr>
          <w:sz w:val="24"/>
          <w:szCs w:val="24"/>
        </w:rPr>
        <w:t xml:space="preserve"> НЧ”Назъм Хикмет-1954” гр.Нови пазар</w:t>
      </w:r>
      <w:r w:rsidR="00546886">
        <w:rPr>
          <w:sz w:val="28"/>
          <w:szCs w:val="28"/>
        </w:rPr>
        <w:t xml:space="preserve"> </w:t>
      </w:r>
    </w:p>
    <w:p w:rsidR="00C030B2" w:rsidRPr="00CB3C27" w:rsidRDefault="00C030B2">
      <w:pPr>
        <w:rPr>
          <w:sz w:val="28"/>
          <w:szCs w:val="28"/>
          <w:u w:val="single"/>
        </w:rPr>
      </w:pPr>
    </w:p>
    <w:p w:rsidR="00C030B2" w:rsidRPr="00CB3C27" w:rsidRDefault="00C030B2" w:rsidP="00C03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Библиотечна дейност</w:t>
      </w:r>
    </w:p>
    <w:p w:rsidR="00C030B2" w:rsidRPr="00CB3C27" w:rsidRDefault="00C030B2" w:rsidP="00C03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Художествена самодейност</w:t>
      </w:r>
    </w:p>
    <w:p w:rsidR="00C030B2" w:rsidRPr="00CB3C27" w:rsidRDefault="00CB3C27" w:rsidP="005468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Приходи и разходи за 2018</w:t>
      </w:r>
      <w:r w:rsidR="00C030B2" w:rsidRPr="00CB3C27">
        <w:rPr>
          <w:sz w:val="24"/>
          <w:szCs w:val="24"/>
        </w:rPr>
        <w:t>г</w:t>
      </w:r>
    </w:p>
    <w:p w:rsidR="00C030B2" w:rsidRPr="00CB3C27" w:rsidRDefault="00C030B2" w:rsidP="00C03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Материална база</w:t>
      </w:r>
    </w:p>
    <w:p w:rsidR="00546886" w:rsidRPr="00546886" w:rsidRDefault="00546886" w:rsidP="00546886">
      <w:pPr>
        <w:ind w:left="360"/>
        <w:rPr>
          <w:sz w:val="28"/>
          <w:szCs w:val="28"/>
        </w:rPr>
      </w:pPr>
    </w:p>
    <w:p w:rsidR="00C030B2" w:rsidRPr="006B1EF9" w:rsidRDefault="00C030B2" w:rsidP="00C030B2">
      <w:pPr>
        <w:rPr>
          <w:sz w:val="28"/>
          <w:szCs w:val="28"/>
        </w:rPr>
      </w:pPr>
    </w:p>
    <w:p w:rsidR="00D809CC" w:rsidRDefault="00D809CC" w:rsidP="00C03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30B2" w:rsidRPr="006B1EF9">
        <w:rPr>
          <w:sz w:val="24"/>
          <w:szCs w:val="24"/>
        </w:rPr>
        <w:t>1.</w:t>
      </w:r>
      <w:r w:rsidR="00C030B2" w:rsidRPr="004B13B7">
        <w:rPr>
          <w:b/>
          <w:sz w:val="24"/>
          <w:szCs w:val="24"/>
        </w:rPr>
        <w:t>Библиотечна дейност</w:t>
      </w:r>
    </w:p>
    <w:p w:rsidR="00C030B2" w:rsidRPr="00783257" w:rsidRDefault="00C030B2" w:rsidP="00C030B2">
      <w:pPr>
        <w:jc w:val="both"/>
        <w:rPr>
          <w:rFonts w:cstheme="minorHAnsi"/>
          <w:b/>
          <w:sz w:val="24"/>
          <w:szCs w:val="24"/>
        </w:rPr>
      </w:pPr>
      <w:r w:rsidRPr="00783257">
        <w:rPr>
          <w:rFonts w:cstheme="minorHAnsi"/>
          <w:b/>
          <w:sz w:val="24"/>
          <w:szCs w:val="24"/>
        </w:rPr>
        <w:t>Библиотеката</w:t>
      </w:r>
      <w:r w:rsidR="00CB3C27">
        <w:rPr>
          <w:rFonts w:cstheme="minorHAnsi"/>
          <w:b/>
          <w:sz w:val="24"/>
          <w:szCs w:val="24"/>
        </w:rPr>
        <w:t xml:space="preserve"> към читалището разполага с 2085 тома литература ,от които 41</w:t>
      </w:r>
      <w:r w:rsidR="00546886" w:rsidRPr="00783257">
        <w:rPr>
          <w:rFonts w:cstheme="minorHAnsi"/>
          <w:b/>
          <w:sz w:val="24"/>
          <w:szCs w:val="24"/>
        </w:rPr>
        <w:t xml:space="preserve">  тома са ново закупени</w:t>
      </w:r>
      <w:r w:rsidR="00CB3C27">
        <w:rPr>
          <w:rFonts w:cstheme="minorHAnsi"/>
          <w:b/>
          <w:sz w:val="24"/>
          <w:szCs w:val="24"/>
        </w:rPr>
        <w:t xml:space="preserve"> и 211 тома дарение, средно годишно 112</w:t>
      </w:r>
      <w:r w:rsidRPr="00783257">
        <w:rPr>
          <w:rFonts w:cstheme="minorHAnsi"/>
          <w:b/>
          <w:sz w:val="24"/>
          <w:szCs w:val="24"/>
        </w:rPr>
        <w:t xml:space="preserve"> читатели посещават библиотеката. Указва им се помощ до колкото е възможно. Провеждат се обсъждания на литературни творби,  писане на есета</w:t>
      </w:r>
      <w:r w:rsidR="00B142BC" w:rsidRPr="00783257">
        <w:rPr>
          <w:rFonts w:cstheme="minorHAnsi"/>
          <w:b/>
          <w:sz w:val="24"/>
          <w:szCs w:val="24"/>
        </w:rPr>
        <w:t>, ден на приказката , литературни четения съобразно учебни</w:t>
      </w:r>
      <w:r w:rsidR="00546886" w:rsidRPr="00783257">
        <w:rPr>
          <w:rFonts w:cstheme="minorHAnsi"/>
          <w:b/>
          <w:sz w:val="24"/>
          <w:szCs w:val="24"/>
        </w:rPr>
        <w:t>я материал.Читалището  има</w:t>
      </w:r>
      <w:r w:rsidR="00B142BC" w:rsidRPr="00783257">
        <w:rPr>
          <w:rFonts w:cstheme="minorHAnsi"/>
          <w:b/>
          <w:sz w:val="24"/>
          <w:szCs w:val="24"/>
        </w:rPr>
        <w:t xml:space="preserve">  задача и цел да набави книги необходими за регистриране на библиотеката в Министерството на Културата. Минимума з</w:t>
      </w:r>
      <w:r w:rsidR="00CB3C27">
        <w:rPr>
          <w:rFonts w:cstheme="minorHAnsi"/>
          <w:b/>
          <w:sz w:val="24"/>
          <w:szCs w:val="24"/>
        </w:rPr>
        <w:t>а този регистър е 3000 тома хуба</w:t>
      </w:r>
      <w:r w:rsidR="00B142BC" w:rsidRPr="00783257">
        <w:rPr>
          <w:rFonts w:cstheme="minorHAnsi"/>
          <w:b/>
          <w:sz w:val="24"/>
          <w:szCs w:val="24"/>
        </w:rPr>
        <w:t>вото, е че книгите се набавят постепенно .</w:t>
      </w:r>
      <w:r w:rsidR="00CB3C27">
        <w:rPr>
          <w:rFonts w:cstheme="minorHAnsi"/>
          <w:b/>
          <w:sz w:val="24"/>
          <w:szCs w:val="24"/>
        </w:rPr>
        <w:t xml:space="preserve"> Въпреки недостига на средствачиалището успява да закупи и ноа литература,с която да запълни недостига от книжен фонд и разбира се да предостави нови книги на своите читатели.</w:t>
      </w:r>
      <w:r w:rsidR="00B9266D" w:rsidRPr="00783257">
        <w:rPr>
          <w:rFonts w:cstheme="minorHAnsi"/>
          <w:b/>
          <w:sz w:val="24"/>
          <w:szCs w:val="24"/>
        </w:rPr>
        <w:t xml:space="preserve"> Хубавото , е че все още има добросърдечни хора мислещи за</w:t>
      </w:r>
      <w:r w:rsidR="00CB3C27">
        <w:rPr>
          <w:rFonts w:cstheme="minorHAnsi"/>
          <w:b/>
          <w:sz w:val="24"/>
          <w:szCs w:val="24"/>
        </w:rPr>
        <w:t xml:space="preserve"> читалищното и библиотечно дело,които не остават безучастни и правят дарения.</w:t>
      </w:r>
    </w:p>
    <w:p w:rsidR="00D809CC" w:rsidRPr="00783257" w:rsidRDefault="00B142BC" w:rsidP="00B142BC">
      <w:pPr>
        <w:ind w:firstLine="708"/>
        <w:rPr>
          <w:rFonts w:cstheme="minorHAnsi"/>
          <w:b/>
          <w:sz w:val="24"/>
          <w:szCs w:val="24"/>
        </w:rPr>
      </w:pPr>
      <w:r w:rsidRPr="00783257">
        <w:rPr>
          <w:rFonts w:cstheme="minorHAnsi"/>
          <w:b/>
          <w:sz w:val="24"/>
          <w:szCs w:val="24"/>
        </w:rPr>
        <w:t xml:space="preserve">2.Художествена самодейност </w:t>
      </w:r>
    </w:p>
    <w:p w:rsidR="00B142BC" w:rsidRDefault="00B142BC" w:rsidP="00B142BC">
      <w:pPr>
        <w:ind w:firstLine="708"/>
        <w:rPr>
          <w:b/>
          <w:sz w:val="24"/>
          <w:szCs w:val="24"/>
        </w:rPr>
      </w:pPr>
      <w:r w:rsidRPr="004B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B7">
        <w:rPr>
          <w:b/>
          <w:sz w:val="24"/>
          <w:szCs w:val="24"/>
        </w:rPr>
        <w:t xml:space="preserve">През изминалата година  читалището се доказва със своята художествена самодейност доказателство за това са не малкото участия както </w:t>
      </w:r>
      <w:r w:rsidR="0076785B" w:rsidRPr="004B13B7">
        <w:rPr>
          <w:b/>
          <w:sz w:val="24"/>
          <w:szCs w:val="24"/>
        </w:rPr>
        <w:t xml:space="preserve">на местно и общинско </w:t>
      </w:r>
      <w:r w:rsidRPr="004B13B7">
        <w:rPr>
          <w:b/>
          <w:sz w:val="24"/>
          <w:szCs w:val="24"/>
        </w:rPr>
        <w:t>ниво. Отразяват се и мепоприятия</w:t>
      </w:r>
      <w:r w:rsidR="001A6C48" w:rsidRPr="004B13B7">
        <w:rPr>
          <w:b/>
          <w:sz w:val="24"/>
          <w:szCs w:val="24"/>
        </w:rPr>
        <w:t xml:space="preserve"> по-културния календар.</w:t>
      </w:r>
      <w:r w:rsidRPr="004B13B7">
        <w:rPr>
          <w:b/>
          <w:sz w:val="24"/>
          <w:szCs w:val="24"/>
        </w:rPr>
        <w:t>Благодарение на ЖФГ „Чифтетелли” много от турските и българските обичаи</w:t>
      </w:r>
      <w:r w:rsidR="001A6C48" w:rsidRPr="004B13B7">
        <w:rPr>
          <w:b/>
          <w:sz w:val="24"/>
          <w:szCs w:val="24"/>
        </w:rPr>
        <w:t xml:space="preserve"> и песни </w:t>
      </w:r>
      <w:r w:rsidRPr="004B13B7">
        <w:rPr>
          <w:b/>
          <w:sz w:val="24"/>
          <w:szCs w:val="24"/>
        </w:rPr>
        <w:t xml:space="preserve"> се пресъздават и</w:t>
      </w:r>
      <w:r w:rsidR="001A6C48" w:rsidRPr="004B13B7">
        <w:rPr>
          <w:b/>
          <w:sz w:val="24"/>
          <w:szCs w:val="24"/>
        </w:rPr>
        <w:t xml:space="preserve"> радват публика.До момента към ч</w:t>
      </w:r>
      <w:r w:rsidRPr="004B13B7">
        <w:rPr>
          <w:b/>
          <w:sz w:val="24"/>
          <w:szCs w:val="24"/>
        </w:rPr>
        <w:t>италището има две действащи групи ЖФГ и</w:t>
      </w:r>
      <w:r w:rsidR="001A6C48" w:rsidRPr="004B13B7">
        <w:rPr>
          <w:b/>
          <w:sz w:val="24"/>
          <w:szCs w:val="24"/>
        </w:rPr>
        <w:t xml:space="preserve"> детска група „Слънчево детство.</w:t>
      </w:r>
    </w:p>
    <w:p w:rsidR="00604644" w:rsidRPr="00A36831" w:rsidRDefault="00604644" w:rsidP="00B142BC">
      <w:pPr>
        <w:ind w:firstLine="708"/>
        <w:rPr>
          <w:b/>
          <w:sz w:val="24"/>
          <w:szCs w:val="24"/>
          <w:u w:val="single"/>
        </w:rPr>
      </w:pPr>
      <w:r w:rsidRPr="00A36831">
        <w:rPr>
          <w:b/>
          <w:sz w:val="24"/>
          <w:szCs w:val="24"/>
          <w:u w:val="single"/>
        </w:rPr>
        <w:t>2.1. Културни  инициативи с местен характер организирани от читалището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„бабин ден”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115г от рождението на Назъм Хикмет”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пчеларя –беседа”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лозаря”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 Свети Валентин”</w:t>
      </w:r>
    </w:p>
    <w:p w:rsidR="00604644" w:rsidRDefault="00CB3C2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„145</w:t>
      </w:r>
      <w:r w:rsidR="00604644">
        <w:rPr>
          <w:b/>
          <w:sz w:val="24"/>
          <w:szCs w:val="24"/>
        </w:rPr>
        <w:t>г от обесването на Васил Левски”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Междунараден ден жертви на престъпление – беседа”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самодееца”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3- ти март Национален празник на България”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жената”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Ден на Земята”- беседа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„Великденски празници”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„Майски тържества”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Ден на детето”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</w:t>
      </w:r>
      <w:r w:rsidR="00A36831">
        <w:rPr>
          <w:b/>
          <w:sz w:val="24"/>
          <w:szCs w:val="24"/>
        </w:rPr>
        <w:t>Летни занимания- игри, литературно четене на задължителна учебна литература”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-„Концерт Курбан Байрям”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-„Беседа- мой роден кай </w:t>
      </w:r>
      <w:r w:rsidR="00A36831">
        <w:rPr>
          <w:b/>
          <w:sz w:val="24"/>
          <w:szCs w:val="24"/>
        </w:rPr>
        <w:t>”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„Беседа –есен есен златна есен</w:t>
      </w:r>
      <w:r w:rsidR="00A36831">
        <w:rPr>
          <w:b/>
          <w:sz w:val="24"/>
          <w:szCs w:val="24"/>
        </w:rPr>
        <w:t>”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-„Екскурзия до град Варна</w:t>
      </w:r>
      <w:r w:rsidR="00A36831">
        <w:rPr>
          <w:b/>
          <w:sz w:val="24"/>
          <w:szCs w:val="24"/>
        </w:rPr>
        <w:t>”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D041D7">
        <w:rPr>
          <w:b/>
          <w:sz w:val="24"/>
          <w:szCs w:val="24"/>
        </w:rPr>
        <w:t xml:space="preserve"> за втора поредна година</w:t>
      </w:r>
      <w:r>
        <w:rPr>
          <w:b/>
          <w:sz w:val="24"/>
          <w:szCs w:val="24"/>
        </w:rPr>
        <w:t>„ Благотворителност към ЦНСТ гр.Каспичан”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-„Коледно-новогодишни тържества”</w:t>
      </w:r>
    </w:p>
    <w:p w:rsidR="00604644" w:rsidRDefault="00604644" w:rsidP="006046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A36831">
        <w:rPr>
          <w:b/>
          <w:sz w:val="24"/>
          <w:szCs w:val="24"/>
        </w:rPr>
        <w:tab/>
        <w:t>2</w:t>
      </w:r>
      <w:r w:rsidR="00A36831" w:rsidRPr="00A36831">
        <w:rPr>
          <w:b/>
          <w:sz w:val="24"/>
          <w:szCs w:val="24"/>
          <w:u w:val="single"/>
        </w:rPr>
        <w:t>.2.Културни инициативи с общински, областен, национален характер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„Събор Еньовски ритми”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„Събор Станата пее”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„Детски събор Слънчова люлка”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</w:t>
      </w:r>
      <w:r w:rsidR="00A36831">
        <w:rPr>
          <w:b/>
          <w:sz w:val="24"/>
          <w:szCs w:val="24"/>
        </w:rPr>
        <w:t>Кирека пее и танцува” – гр.Каспичан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 w:rsidR="00A368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събор „Край чемата под върбата” с.Кайнарджа обл.Силиста</w:t>
      </w:r>
    </w:p>
    <w:p w:rsidR="007D3BEC" w:rsidRDefault="007D3BEC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Концерт Курбан Байрям”</w:t>
      </w:r>
    </w:p>
    <w:p w:rsidR="00F11607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-Коледна прорама в </w:t>
      </w:r>
      <w:r w:rsidR="00B837B3">
        <w:rPr>
          <w:b/>
          <w:sz w:val="24"/>
          <w:szCs w:val="24"/>
        </w:rPr>
        <w:t>дневен център „Къщичката”</w:t>
      </w:r>
    </w:p>
    <w:p w:rsidR="00954F79" w:rsidRPr="004B13B7" w:rsidRDefault="00954F79" w:rsidP="00C030B2">
      <w:pPr>
        <w:rPr>
          <w:b/>
          <w:sz w:val="24"/>
          <w:szCs w:val="24"/>
        </w:rPr>
      </w:pPr>
      <w:r w:rsidRPr="004B13B7">
        <w:rPr>
          <w:b/>
          <w:sz w:val="24"/>
          <w:szCs w:val="24"/>
          <w:u w:val="single"/>
        </w:rPr>
        <w:t xml:space="preserve">Забележка: </w:t>
      </w:r>
      <w:r w:rsidRPr="004B13B7">
        <w:rPr>
          <w:b/>
          <w:sz w:val="24"/>
          <w:szCs w:val="24"/>
        </w:rPr>
        <w:t>През изминалата година се спа</w:t>
      </w:r>
      <w:r w:rsidR="007D3BEC">
        <w:rPr>
          <w:b/>
          <w:sz w:val="24"/>
          <w:szCs w:val="24"/>
        </w:rPr>
        <w:t xml:space="preserve">зваха и отразяваха мероприятия </w:t>
      </w:r>
      <w:r w:rsidRPr="004B13B7">
        <w:rPr>
          <w:b/>
          <w:sz w:val="24"/>
          <w:szCs w:val="24"/>
        </w:rPr>
        <w:t xml:space="preserve"> по-културен календар.</w:t>
      </w:r>
    </w:p>
    <w:p w:rsidR="007F295C" w:rsidRPr="004B13B7" w:rsidRDefault="00BF2FC9" w:rsidP="00BF2FC9">
      <w:pPr>
        <w:ind w:firstLine="708"/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3.</w:t>
      </w:r>
      <w:r w:rsidR="00B837B3">
        <w:rPr>
          <w:b/>
          <w:sz w:val="24"/>
          <w:szCs w:val="24"/>
        </w:rPr>
        <w:t>Приходи и разходи 2018</w:t>
      </w:r>
      <w:r w:rsidR="007D3BEC">
        <w:rPr>
          <w:b/>
          <w:sz w:val="24"/>
          <w:szCs w:val="24"/>
        </w:rPr>
        <w:t>година</w:t>
      </w:r>
    </w:p>
    <w:p w:rsidR="00BF2FC9" w:rsidRPr="004B13B7" w:rsidRDefault="00BF2FC9" w:rsidP="00BF2FC9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 xml:space="preserve">*  </w:t>
      </w:r>
      <w:r w:rsidR="00B837B3">
        <w:rPr>
          <w:b/>
          <w:sz w:val="24"/>
          <w:szCs w:val="24"/>
        </w:rPr>
        <w:t>Приходи за 2018</w:t>
      </w:r>
      <w:r w:rsidR="007F295C" w:rsidRPr="004B13B7">
        <w:rPr>
          <w:b/>
          <w:sz w:val="24"/>
          <w:szCs w:val="24"/>
        </w:rPr>
        <w:t xml:space="preserve">г: </w:t>
      </w:r>
    </w:p>
    <w:p w:rsidR="00BF2FC9" w:rsidRPr="004B13B7" w:rsidRDefault="00B837B3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Субсидия – 9013</w:t>
      </w:r>
      <w:r w:rsidR="00BF2FC9" w:rsidRPr="004B13B7">
        <w:rPr>
          <w:b/>
          <w:sz w:val="24"/>
          <w:szCs w:val="24"/>
        </w:rPr>
        <w:t>лв</w:t>
      </w:r>
    </w:p>
    <w:p w:rsidR="002A513D" w:rsidRDefault="00B837B3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Собствени приходи- 1559.78лв</w:t>
      </w:r>
    </w:p>
    <w:p w:rsidR="00BF2FC9" w:rsidRPr="004B13B7" w:rsidRDefault="00BF2FC9" w:rsidP="007F295C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ab/>
      </w:r>
    </w:p>
    <w:p w:rsidR="00BF2FC9" w:rsidRPr="004B13B7" w:rsidRDefault="00B837B3" w:rsidP="00BF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Общо приход – 10 572.78лв</w:t>
      </w:r>
    </w:p>
    <w:p w:rsidR="00BF2FC9" w:rsidRPr="004B13B7" w:rsidRDefault="00B837B3" w:rsidP="00BF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*Разходи за 2018</w:t>
      </w:r>
      <w:r w:rsidR="002A513D">
        <w:rPr>
          <w:b/>
          <w:sz w:val="24"/>
          <w:szCs w:val="24"/>
        </w:rPr>
        <w:t>г</w:t>
      </w:r>
    </w:p>
    <w:p w:rsidR="002A513D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Заплати по трудови правоотношения </w:t>
      </w:r>
      <w:r w:rsidR="00B837B3">
        <w:rPr>
          <w:b/>
          <w:sz w:val="24"/>
          <w:szCs w:val="24"/>
        </w:rPr>
        <w:t>и осисуровки – 7743.01</w:t>
      </w:r>
      <w:r>
        <w:rPr>
          <w:b/>
          <w:sz w:val="24"/>
          <w:szCs w:val="24"/>
        </w:rPr>
        <w:t>лв</w:t>
      </w:r>
    </w:p>
    <w:p w:rsidR="00A17D40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Хонорари по-из</w:t>
      </w:r>
      <w:r w:rsidR="00B837B3">
        <w:rPr>
          <w:b/>
          <w:sz w:val="24"/>
          <w:szCs w:val="24"/>
        </w:rPr>
        <w:t>вън трудови правоотношения – 92,50</w:t>
      </w:r>
      <w:r>
        <w:rPr>
          <w:b/>
          <w:sz w:val="24"/>
          <w:szCs w:val="24"/>
        </w:rPr>
        <w:t>лв</w:t>
      </w:r>
    </w:p>
    <w:p w:rsidR="00A17D40" w:rsidRPr="004B13B7" w:rsidRDefault="00B837B3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Канцеларски материали – 52.86</w:t>
      </w:r>
      <w:r w:rsidR="002A513D">
        <w:rPr>
          <w:b/>
          <w:sz w:val="24"/>
          <w:szCs w:val="24"/>
        </w:rPr>
        <w:t>лв</w:t>
      </w:r>
    </w:p>
    <w:p w:rsidR="00E670C7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Консу</w:t>
      </w:r>
      <w:r w:rsidR="00B837B3">
        <w:rPr>
          <w:b/>
          <w:sz w:val="24"/>
          <w:szCs w:val="24"/>
        </w:rPr>
        <w:t xml:space="preserve">мативи,стопанси разходи – </w:t>
      </w:r>
      <w:r w:rsidR="00D041D7">
        <w:rPr>
          <w:b/>
          <w:sz w:val="24"/>
          <w:szCs w:val="24"/>
        </w:rPr>
        <w:t>246.86</w:t>
      </w:r>
      <w:r>
        <w:rPr>
          <w:b/>
          <w:sz w:val="24"/>
          <w:szCs w:val="24"/>
        </w:rPr>
        <w:t>лв</w:t>
      </w:r>
    </w:p>
    <w:p w:rsidR="00E670C7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B837B3">
        <w:rPr>
          <w:b/>
          <w:sz w:val="24"/>
          <w:szCs w:val="24"/>
        </w:rPr>
        <w:t>ултурно-масова дейност – 1114.36</w:t>
      </w:r>
      <w:r>
        <w:rPr>
          <w:b/>
          <w:sz w:val="24"/>
          <w:szCs w:val="24"/>
        </w:rPr>
        <w:t>лв</w:t>
      </w:r>
    </w:p>
    <w:p w:rsidR="00E670C7" w:rsidRDefault="00B837B3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Библиотечна  дейност – 440.00</w:t>
      </w:r>
      <w:r w:rsidR="002A513D">
        <w:rPr>
          <w:b/>
          <w:sz w:val="24"/>
          <w:szCs w:val="24"/>
        </w:rPr>
        <w:t>лв</w:t>
      </w:r>
    </w:p>
    <w:p w:rsidR="002A513D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Трудова медицина и такс</w:t>
      </w:r>
      <w:r w:rsidR="00B837B3">
        <w:rPr>
          <w:b/>
          <w:sz w:val="24"/>
          <w:szCs w:val="24"/>
        </w:rPr>
        <w:t>и – 410.62лв</w:t>
      </w:r>
    </w:p>
    <w:p w:rsidR="00D041D7" w:rsidRDefault="00D041D7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Отопление /дърва/- 400.00лв</w:t>
      </w:r>
    </w:p>
    <w:p w:rsidR="002A513D" w:rsidRPr="00783257" w:rsidRDefault="002A513D" w:rsidP="002A513D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Общо разходи:</w:t>
      </w:r>
      <w:r w:rsidR="00D041D7">
        <w:rPr>
          <w:b/>
          <w:sz w:val="24"/>
          <w:szCs w:val="24"/>
        </w:rPr>
        <w:t xml:space="preserve"> 10 500.21</w:t>
      </w:r>
      <w:r w:rsidR="00601CA0">
        <w:rPr>
          <w:b/>
          <w:sz w:val="24"/>
          <w:szCs w:val="24"/>
        </w:rPr>
        <w:t>лв</w:t>
      </w:r>
    </w:p>
    <w:p w:rsidR="00E670C7" w:rsidRPr="004B13B7" w:rsidRDefault="00E670C7" w:rsidP="00601CA0">
      <w:pPr>
        <w:ind w:left="708" w:firstLine="12"/>
        <w:rPr>
          <w:b/>
          <w:sz w:val="24"/>
          <w:szCs w:val="24"/>
        </w:rPr>
      </w:pPr>
    </w:p>
    <w:p w:rsidR="00E670C7" w:rsidRPr="004B13B7" w:rsidRDefault="00E670C7" w:rsidP="007F295C">
      <w:pPr>
        <w:rPr>
          <w:b/>
          <w:sz w:val="24"/>
          <w:szCs w:val="24"/>
        </w:rPr>
      </w:pPr>
    </w:p>
    <w:p w:rsidR="0032187A" w:rsidRPr="004B13B7" w:rsidRDefault="0032187A" w:rsidP="007F295C">
      <w:pPr>
        <w:rPr>
          <w:b/>
          <w:sz w:val="24"/>
          <w:szCs w:val="24"/>
        </w:rPr>
      </w:pPr>
    </w:p>
    <w:p w:rsidR="00E017A8" w:rsidRPr="004B13B7" w:rsidRDefault="0032187A" w:rsidP="0032187A">
      <w:pPr>
        <w:pStyle w:val="ListParagraph"/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4.Материална база</w:t>
      </w:r>
    </w:p>
    <w:p w:rsidR="00D809CC" w:rsidRDefault="0032187A" w:rsidP="00E017A8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Читалището се помещава в общинска сграда и до настоящ момент на адрес гр.Нови пазар ул.Цар Осво</w:t>
      </w:r>
      <w:r w:rsidR="00E017A8" w:rsidRPr="004B13B7">
        <w:rPr>
          <w:b/>
          <w:sz w:val="24"/>
          <w:szCs w:val="24"/>
        </w:rPr>
        <w:t xml:space="preserve">бодител №22. Единствения недостатък на сградата ,в която се </w:t>
      </w:r>
      <w:r w:rsidR="00E017A8" w:rsidRPr="004B13B7">
        <w:rPr>
          <w:b/>
          <w:sz w:val="24"/>
          <w:szCs w:val="24"/>
        </w:rPr>
        <w:lastRenderedPageBreak/>
        <w:t>помещаваме са трудното отопляване и периодичните течове от горните етажи,чиито  течове водят до наводнения</w:t>
      </w:r>
      <w:r w:rsidR="00601CA0">
        <w:rPr>
          <w:b/>
          <w:sz w:val="24"/>
          <w:szCs w:val="24"/>
        </w:rPr>
        <w:t xml:space="preserve"> и нарушения на рафтове и книги. Читалището има има нужда от частичен ремонт/ падащи парчета мазилка от тавана, частична изолация или преграждане на помещението за по-лесно отопление/.</w:t>
      </w:r>
    </w:p>
    <w:p w:rsidR="00E017A8" w:rsidRDefault="00E017A8" w:rsidP="00E017A8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 xml:space="preserve">Отделен е въпроса за проблемния контингент на сградата цяло щастие и късмет, е че нямаме много сериозни проблеми с изчлючение на това,че изхвърлят боклука си пред врата на читалището, бутат клечки в патроника и блъскат по- вратите. </w:t>
      </w:r>
      <w:r w:rsidR="00D041D7">
        <w:rPr>
          <w:b/>
          <w:sz w:val="24"/>
          <w:szCs w:val="24"/>
        </w:rPr>
        <w:t xml:space="preserve"> С течение</w:t>
      </w:r>
      <w:r w:rsidRPr="004B13B7">
        <w:rPr>
          <w:b/>
          <w:sz w:val="24"/>
          <w:szCs w:val="24"/>
        </w:rPr>
        <w:t xml:space="preserve"> на вр</w:t>
      </w:r>
      <w:r w:rsidR="007A5469" w:rsidRPr="004B13B7">
        <w:rPr>
          <w:b/>
          <w:sz w:val="24"/>
          <w:szCs w:val="24"/>
        </w:rPr>
        <w:t>емето стигаме до извода,че не малцинствата се интегрират, а ние се интегрираме другоятче, накратко притопяват ни и по-свой си начин ни приобщават към тяхното общество.</w:t>
      </w:r>
    </w:p>
    <w:p w:rsidR="00D809CC" w:rsidRDefault="00D809CC" w:rsidP="00E017A8">
      <w:pPr>
        <w:rPr>
          <w:b/>
          <w:sz w:val="24"/>
          <w:szCs w:val="24"/>
        </w:rPr>
      </w:pPr>
    </w:p>
    <w:p w:rsidR="00D809CC" w:rsidRDefault="00D809CC" w:rsidP="00E017A8">
      <w:pPr>
        <w:rPr>
          <w:b/>
          <w:sz w:val="24"/>
          <w:szCs w:val="24"/>
        </w:rPr>
      </w:pPr>
    </w:p>
    <w:p w:rsidR="00D809CC" w:rsidRDefault="00D809CC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Изготвил:                                                                                     Председател:</w:t>
      </w:r>
    </w:p>
    <w:p w:rsidR="005B3F10" w:rsidRPr="004B13B7" w:rsidRDefault="005B3F10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/С.Мустафова/                                                                                               / А.Шабан/</w:t>
      </w:r>
    </w:p>
    <w:p w:rsidR="007A5469" w:rsidRPr="004B13B7" w:rsidRDefault="007A5469" w:rsidP="00E017A8">
      <w:pPr>
        <w:rPr>
          <w:b/>
          <w:sz w:val="24"/>
          <w:szCs w:val="24"/>
        </w:rPr>
      </w:pPr>
    </w:p>
    <w:sectPr w:rsidR="007A5469" w:rsidRPr="004B13B7" w:rsidSect="00C0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9D5"/>
    <w:multiLevelType w:val="hybridMultilevel"/>
    <w:tmpl w:val="F0D6C50A"/>
    <w:lvl w:ilvl="0" w:tplc="9FDAEB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C6C70"/>
    <w:multiLevelType w:val="hybridMultilevel"/>
    <w:tmpl w:val="04BCE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60254"/>
    <w:multiLevelType w:val="hybridMultilevel"/>
    <w:tmpl w:val="34B2F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4578"/>
    <w:multiLevelType w:val="hybridMultilevel"/>
    <w:tmpl w:val="D4507A22"/>
    <w:lvl w:ilvl="0" w:tplc="A18271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76811"/>
    <w:multiLevelType w:val="hybridMultilevel"/>
    <w:tmpl w:val="3938945A"/>
    <w:lvl w:ilvl="0" w:tplc="2D16FE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269F1"/>
    <w:multiLevelType w:val="hybridMultilevel"/>
    <w:tmpl w:val="9D16EA84"/>
    <w:lvl w:ilvl="0" w:tplc="FB3AA1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0B2"/>
    <w:rsid w:val="001A6C48"/>
    <w:rsid w:val="00262B81"/>
    <w:rsid w:val="00263758"/>
    <w:rsid w:val="002A513D"/>
    <w:rsid w:val="002B3A53"/>
    <w:rsid w:val="002E1C99"/>
    <w:rsid w:val="0032187A"/>
    <w:rsid w:val="00361A2B"/>
    <w:rsid w:val="003815D5"/>
    <w:rsid w:val="0040234C"/>
    <w:rsid w:val="004515F6"/>
    <w:rsid w:val="004B13B7"/>
    <w:rsid w:val="00546886"/>
    <w:rsid w:val="0058556C"/>
    <w:rsid w:val="005B3F10"/>
    <w:rsid w:val="00601CA0"/>
    <w:rsid w:val="00604644"/>
    <w:rsid w:val="006B1EF9"/>
    <w:rsid w:val="0076785B"/>
    <w:rsid w:val="00783257"/>
    <w:rsid w:val="007A5469"/>
    <w:rsid w:val="007B3F89"/>
    <w:rsid w:val="007D3BEC"/>
    <w:rsid w:val="007F295C"/>
    <w:rsid w:val="00814AA1"/>
    <w:rsid w:val="00954F79"/>
    <w:rsid w:val="009B63E3"/>
    <w:rsid w:val="009C4FE7"/>
    <w:rsid w:val="009F2E8C"/>
    <w:rsid w:val="00A17D40"/>
    <w:rsid w:val="00A36831"/>
    <w:rsid w:val="00B142BC"/>
    <w:rsid w:val="00B5722E"/>
    <w:rsid w:val="00B81D1C"/>
    <w:rsid w:val="00B837B3"/>
    <w:rsid w:val="00B9266D"/>
    <w:rsid w:val="00BB70D2"/>
    <w:rsid w:val="00BF2FC9"/>
    <w:rsid w:val="00C030B2"/>
    <w:rsid w:val="00CB3C27"/>
    <w:rsid w:val="00D041D7"/>
    <w:rsid w:val="00D553D1"/>
    <w:rsid w:val="00D809CC"/>
    <w:rsid w:val="00E017A8"/>
    <w:rsid w:val="00E670C7"/>
    <w:rsid w:val="00E975F9"/>
    <w:rsid w:val="00EC7E49"/>
    <w:rsid w:val="00F040F4"/>
    <w:rsid w:val="00F1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</dc:creator>
  <cp:lastModifiedBy>Asus</cp:lastModifiedBy>
  <cp:revision>5</cp:revision>
  <cp:lastPrinted>2019-03-26T08:05:00Z</cp:lastPrinted>
  <dcterms:created xsi:type="dcterms:W3CDTF">2017-03-14T09:27:00Z</dcterms:created>
  <dcterms:modified xsi:type="dcterms:W3CDTF">2019-03-26T08:09:00Z</dcterms:modified>
</cp:coreProperties>
</file>